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B6C5" w14:textId="77777777" w:rsidR="00652BE5" w:rsidRPr="00501E28" w:rsidRDefault="00652BE5" w:rsidP="00652BE5">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2DC7B078" wp14:editId="60C9B2EC">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3ADB5E50" w14:textId="77777777" w:rsidR="00652BE5" w:rsidRPr="00501E28" w:rsidRDefault="00652BE5" w:rsidP="00652BE5">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0CBDE620" w14:textId="77777777" w:rsidR="00652BE5" w:rsidRPr="00501E28" w:rsidRDefault="00652BE5" w:rsidP="00652BE5">
      <w:pPr>
        <w:spacing w:after="200" w:line="276" w:lineRule="auto"/>
        <w:rPr>
          <w:kern w:val="0"/>
          <w14:ligatures w14:val="none"/>
        </w:rPr>
      </w:pPr>
    </w:p>
    <w:p w14:paraId="6C3222E7" w14:textId="77777777" w:rsidR="00652BE5" w:rsidRPr="00501E28" w:rsidRDefault="00652BE5" w:rsidP="00652BE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5A71EA7B" w14:textId="77777777" w:rsidR="00652BE5" w:rsidRPr="00501E28" w:rsidRDefault="00652BE5" w:rsidP="00652BE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3F021180" w14:textId="77777777" w:rsidR="00836F05" w:rsidRDefault="00652BE5" w:rsidP="00652BE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w:t>
      </w:r>
      <w:r>
        <w:rPr>
          <w:rFonts w:ascii="Times New Roman" w:eastAsia="Times New Roman" w:hAnsi="Times New Roman" w:cs="Times New Roman"/>
          <w:b/>
          <w:kern w:val="0"/>
          <w:sz w:val="36"/>
          <w:szCs w:val="36"/>
          <w:lang w:eastAsia="ru-RU"/>
          <w14:ligatures w14:val="none"/>
        </w:rPr>
        <w:t xml:space="preserve">Гранд </w:t>
      </w:r>
      <w:r w:rsidR="00836F05">
        <w:rPr>
          <w:rFonts w:ascii="Times New Roman" w:eastAsia="Times New Roman" w:hAnsi="Times New Roman" w:cs="Times New Roman"/>
          <w:b/>
          <w:kern w:val="0"/>
          <w:sz w:val="36"/>
          <w:szCs w:val="36"/>
          <w:lang w:eastAsia="ru-RU"/>
          <w14:ligatures w14:val="none"/>
        </w:rPr>
        <w:t>Надежда России,</w:t>
      </w:r>
    </w:p>
    <w:p w14:paraId="5F3D668B" w14:textId="299472BA" w:rsidR="00652BE5" w:rsidRDefault="00836F05" w:rsidP="00652BE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Pr>
          <w:rFonts w:ascii="Times New Roman" w:eastAsia="Times New Roman" w:hAnsi="Times New Roman" w:cs="Times New Roman"/>
          <w:b/>
          <w:kern w:val="0"/>
          <w:sz w:val="36"/>
          <w:szCs w:val="36"/>
          <w:lang w:eastAsia="ru-RU"/>
          <w14:ligatures w14:val="none"/>
        </w:rPr>
        <w:t>Гранд Перспектива России</w:t>
      </w:r>
    </w:p>
    <w:p w14:paraId="2FD1B132" w14:textId="77777777" w:rsidR="00652BE5" w:rsidRPr="00501E28" w:rsidRDefault="00652BE5" w:rsidP="00652BE5">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25DFBB90" w14:textId="77777777" w:rsidR="00836F05" w:rsidRDefault="00652BE5" w:rsidP="00652BE5">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Pr>
          <w:rFonts w:ascii="Times New Roman" w:eastAsia="Times New Roman" w:hAnsi="Times New Roman" w:cs="Times New Roman"/>
          <w:b/>
          <w:bCs/>
          <w:color w:val="000000"/>
          <w:kern w:val="0"/>
          <w:sz w:val="36"/>
          <w:szCs w:val="36"/>
          <w:shd w:val="clear" w:color="auto" w:fill="FFFFFF"/>
          <w:lang w:eastAsia="ru-RU"/>
          <w14:ligatures w14:val="none"/>
        </w:rPr>
        <w:t xml:space="preserve">Гран-При </w:t>
      </w:r>
      <w:r w:rsidR="00836F05">
        <w:rPr>
          <w:rFonts w:ascii="Times New Roman" w:eastAsia="Times New Roman" w:hAnsi="Times New Roman" w:cs="Times New Roman"/>
          <w:b/>
          <w:bCs/>
          <w:color w:val="000000"/>
          <w:kern w:val="0"/>
          <w:sz w:val="36"/>
          <w:szCs w:val="36"/>
          <w:shd w:val="clear" w:color="auto" w:fill="FFFFFF"/>
          <w:lang w:eastAsia="ru-RU"/>
          <w14:ligatures w14:val="none"/>
        </w:rPr>
        <w:t xml:space="preserve">Малыши </w:t>
      </w:r>
    </w:p>
    <w:p w14:paraId="1A878C0E" w14:textId="1D2815F9" w:rsidR="00652BE5" w:rsidRDefault="00652BE5" w:rsidP="00652BE5">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sidRPr="00AD683A">
        <w:rPr>
          <w:rFonts w:ascii="Times New Roman" w:eastAsia="Times New Roman" w:hAnsi="Times New Roman" w:cs="Times New Roman"/>
          <w:b/>
          <w:bCs/>
          <w:color w:val="000000"/>
          <w:kern w:val="0"/>
          <w:sz w:val="36"/>
          <w:szCs w:val="36"/>
          <w:shd w:val="clear" w:color="auto" w:fill="FFFFFF"/>
          <w:lang w:eastAsia="ru-RU"/>
          <w14:ligatures w14:val="none"/>
        </w:rPr>
        <w:t>Переходящий Кубок «Престиж России»</w:t>
      </w:r>
    </w:p>
    <w:p w14:paraId="5D14B419" w14:textId="1FF5DC41" w:rsidR="00652BE5" w:rsidRPr="007B011B" w:rsidRDefault="00652BE5" w:rsidP="00652BE5">
      <w:pPr>
        <w:shd w:val="clear" w:color="auto" w:fill="FFFFFF"/>
        <w:spacing w:after="0" w:line="360" w:lineRule="auto"/>
        <w:jc w:val="center"/>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sidRPr="00AD683A">
        <w:rPr>
          <w:rFonts w:ascii="Times New Roman" w:eastAsia="Times New Roman" w:hAnsi="Times New Roman" w:cs="Times New Roman"/>
          <w:b/>
          <w:bCs/>
          <w:color w:val="000000"/>
          <w:kern w:val="0"/>
          <w:sz w:val="36"/>
          <w:szCs w:val="36"/>
          <w:shd w:val="clear" w:color="auto" w:fill="FFFFFF"/>
          <w:lang w:eastAsia="ru-RU"/>
          <w14:ligatures w14:val="none"/>
        </w:rPr>
        <w:t>(ранг Г</w:t>
      </w:r>
      <w:r w:rsidR="00836F05">
        <w:rPr>
          <w:rFonts w:ascii="Times New Roman" w:eastAsia="Times New Roman" w:hAnsi="Times New Roman" w:cs="Times New Roman"/>
          <w:b/>
          <w:bCs/>
          <w:color w:val="000000"/>
          <w:kern w:val="0"/>
          <w:sz w:val="36"/>
          <w:szCs w:val="36"/>
          <w:shd w:val="clear" w:color="auto" w:fill="FFFFFF"/>
          <w:lang w:eastAsia="ru-RU"/>
          <w14:ligatures w14:val="none"/>
        </w:rPr>
        <w:t>Н</w:t>
      </w:r>
      <w:r w:rsidRPr="00AD683A">
        <w:rPr>
          <w:rFonts w:ascii="Times New Roman" w:eastAsia="Times New Roman" w:hAnsi="Times New Roman" w:cs="Times New Roman"/>
          <w:b/>
          <w:bCs/>
          <w:color w:val="000000"/>
          <w:kern w:val="0"/>
          <w:sz w:val="36"/>
          <w:szCs w:val="36"/>
          <w:shd w:val="clear" w:color="auto" w:fill="FFFFFF"/>
          <w:lang w:eastAsia="ru-RU"/>
          <w14:ligatures w14:val="none"/>
        </w:rPr>
        <w:t xml:space="preserve">Р, </w:t>
      </w:r>
      <w:r w:rsidR="00836F05" w:rsidRPr="00AD683A">
        <w:rPr>
          <w:rFonts w:ascii="Times New Roman" w:eastAsia="Times New Roman" w:hAnsi="Times New Roman" w:cs="Times New Roman"/>
          <w:b/>
          <w:bCs/>
          <w:color w:val="000000"/>
          <w:kern w:val="0"/>
          <w:sz w:val="36"/>
          <w:szCs w:val="36"/>
          <w:shd w:val="clear" w:color="auto" w:fill="FFFFFF"/>
          <w:lang w:eastAsia="ru-RU"/>
          <w14:ligatures w14:val="none"/>
        </w:rPr>
        <w:t>Г</w:t>
      </w:r>
      <w:r w:rsidR="00836F05">
        <w:rPr>
          <w:rFonts w:ascii="Times New Roman" w:eastAsia="Times New Roman" w:hAnsi="Times New Roman" w:cs="Times New Roman"/>
          <w:b/>
          <w:bCs/>
          <w:color w:val="000000"/>
          <w:kern w:val="0"/>
          <w:sz w:val="36"/>
          <w:szCs w:val="36"/>
          <w:shd w:val="clear" w:color="auto" w:fill="FFFFFF"/>
          <w:lang w:eastAsia="ru-RU"/>
          <w14:ligatures w14:val="none"/>
        </w:rPr>
        <w:t>П</w:t>
      </w:r>
      <w:r w:rsidR="00836F05" w:rsidRPr="00AD683A">
        <w:rPr>
          <w:rFonts w:ascii="Times New Roman" w:eastAsia="Times New Roman" w:hAnsi="Times New Roman" w:cs="Times New Roman"/>
          <w:b/>
          <w:bCs/>
          <w:color w:val="000000"/>
          <w:kern w:val="0"/>
          <w:sz w:val="36"/>
          <w:szCs w:val="36"/>
          <w:shd w:val="clear" w:color="auto" w:fill="FFFFFF"/>
          <w:lang w:eastAsia="ru-RU"/>
          <w14:ligatures w14:val="none"/>
        </w:rPr>
        <w:t>Р</w:t>
      </w:r>
      <w:r w:rsidRPr="00AD683A">
        <w:rPr>
          <w:rFonts w:ascii="Times New Roman" w:eastAsia="Times New Roman" w:hAnsi="Times New Roman" w:cs="Times New Roman"/>
          <w:b/>
          <w:bCs/>
          <w:color w:val="000000"/>
          <w:kern w:val="0"/>
          <w:sz w:val="36"/>
          <w:szCs w:val="36"/>
          <w:shd w:val="clear" w:color="auto" w:fill="FFFFFF"/>
          <w:lang w:eastAsia="ru-RU"/>
          <w14:ligatures w14:val="none"/>
        </w:rPr>
        <w:t>)</w:t>
      </w:r>
    </w:p>
    <w:p w14:paraId="7E4E1A11" w14:textId="77777777" w:rsidR="00652BE5" w:rsidRPr="00501E28" w:rsidRDefault="00652BE5" w:rsidP="00652BE5">
      <w:pPr>
        <w:shd w:val="clear" w:color="auto" w:fill="FFFFFF"/>
        <w:spacing w:after="0" w:line="360" w:lineRule="auto"/>
        <w:textAlignment w:val="baseline"/>
        <w:rPr>
          <w:kern w:val="0"/>
          <w14:ligatures w14:val="none"/>
        </w:rPr>
      </w:pPr>
    </w:p>
    <w:p w14:paraId="154AE91A" w14:textId="77777777" w:rsidR="00652BE5" w:rsidRDefault="00652BE5" w:rsidP="00652BE5">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34E204F1" wp14:editId="5DE45908">
            <wp:extent cx="5486400" cy="548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86625" cy="5486625"/>
                    </a:xfrm>
                    <a:prstGeom prst="rect">
                      <a:avLst/>
                    </a:prstGeom>
                    <a:noFill/>
                    <a:ln>
                      <a:noFill/>
                    </a:ln>
                  </pic:spPr>
                </pic:pic>
              </a:graphicData>
            </a:graphic>
          </wp:inline>
        </w:drawing>
      </w:r>
    </w:p>
    <w:p w14:paraId="75DD45B6" w14:textId="77777777" w:rsidR="00652BE5" w:rsidRDefault="00652BE5" w:rsidP="00652BE5">
      <w:pPr>
        <w:shd w:val="clear" w:color="auto" w:fill="FFFFFF"/>
        <w:spacing w:after="0" w:line="360" w:lineRule="auto"/>
        <w:textAlignment w:val="baseline"/>
        <w:rPr>
          <w:kern w:val="0"/>
          <w14:ligatures w14:val="none"/>
        </w:rPr>
      </w:pPr>
    </w:p>
    <w:p w14:paraId="44C84AF5" w14:textId="77777777" w:rsidR="00652BE5" w:rsidRPr="00501E28" w:rsidRDefault="00652BE5" w:rsidP="00652BE5">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52F06BF3" w14:textId="77777777" w:rsidR="00652BE5" w:rsidRPr="00501E28" w:rsidRDefault="00652BE5" w:rsidP="00652BE5">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bookmarkStart w:id="1" w:name="_Hlk167126704"/>
      <w:r>
        <w:rPr>
          <w:rFonts w:ascii="Times New Roman" w:eastAsia="Times New Roman" w:hAnsi="Times New Roman" w:cs="Times New Roman"/>
          <w:kern w:val="0"/>
          <w:sz w:val="28"/>
          <w:szCs w:val="28"/>
          <w:lang w:eastAsia="ru-RU"/>
          <w14:ligatures w14:val="none"/>
        </w:rPr>
        <w:t xml:space="preserve">Гран-При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bookmarkEnd w:id="1"/>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3F422287" w14:textId="488B8AD7" w:rsidR="00652BE5" w:rsidRDefault="00652BE5" w:rsidP="00836F05">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0AA3457A" w14:textId="5569C981" w:rsidR="00652BE5" w:rsidRPr="00501E28" w:rsidRDefault="00652BE5" w:rsidP="00836F05">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Гран-При 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интернациональная всех пород (ранг </w:t>
      </w:r>
      <w:r>
        <w:rPr>
          <w:rFonts w:ascii="Times New Roman" w:hAnsi="Times New Roman" w:cs="Times New Roman"/>
          <w:kern w:val="0"/>
          <w:sz w:val="28"/>
          <w:szCs w:val="28"/>
          <w14:ligatures w14:val="none"/>
        </w:rPr>
        <w:t>ГПР, ГНР</w:t>
      </w:r>
      <w:r w:rsidRPr="00501E28">
        <w:rPr>
          <w:rFonts w:ascii="Times New Roman" w:hAnsi="Times New Roman" w:cs="Times New Roman"/>
          <w:kern w:val="0"/>
          <w:sz w:val="28"/>
          <w:szCs w:val="28"/>
          <w14:ligatures w14:val="none"/>
        </w:rPr>
        <w:t>);</w:t>
      </w:r>
    </w:p>
    <w:p w14:paraId="34AD0155" w14:textId="4AC51532" w:rsidR="00652BE5" w:rsidRPr="00501E28" w:rsidRDefault="00652BE5" w:rsidP="00652BE5">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r w:rsidR="00836F05">
        <w:rPr>
          <w:rFonts w:ascii="Times New Roman" w:hAnsi="Times New Roman" w:cs="Times New Roman"/>
          <w:kern w:val="0"/>
          <w:sz w:val="28"/>
          <w:szCs w:val="28"/>
          <w14:ligatures w14:val="none"/>
        </w:rPr>
        <w:t>ГПР, ГНР</w:t>
      </w:r>
      <w:r w:rsidRPr="00501E28">
        <w:rPr>
          <w:rFonts w:ascii="Times New Roman" w:hAnsi="Times New Roman" w:cs="Times New Roman"/>
          <w:kern w:val="0"/>
          <w:sz w:val="28"/>
          <w:szCs w:val="28"/>
          <w14:ligatures w14:val="none"/>
        </w:rPr>
        <w:t xml:space="preserve"> 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6C18F391" w14:textId="77777777" w:rsidR="00652BE5" w:rsidRPr="00501E28" w:rsidRDefault="00652BE5" w:rsidP="00652BE5">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1444EBC7" w14:textId="77777777" w:rsidR="00652BE5" w:rsidRPr="00501E28" w:rsidRDefault="00652BE5" w:rsidP="00652BE5">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3315EC90" w14:textId="77777777" w:rsidR="00652BE5" w:rsidRPr="00501E28" w:rsidRDefault="00652BE5" w:rsidP="00652BE5">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6B211DC9" w14:textId="77777777" w:rsidR="00652BE5" w:rsidRPr="00501E28" w:rsidRDefault="00652BE5" w:rsidP="00652BE5">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48B9B4DA" w14:textId="73A481CF" w:rsidR="00652BE5" w:rsidRPr="008C6870" w:rsidRDefault="00652BE5" w:rsidP="008C6870">
      <w:pPr>
        <w:spacing w:after="0" w:line="340" w:lineRule="exact"/>
        <w:ind w:firstLine="425"/>
        <w:jc w:val="both"/>
        <w:rPr>
          <w:rFonts w:ascii="Times New Roman" w:hAnsi="Times New Roman" w:cs="Times New Roman"/>
          <w:kern w:val="0"/>
          <w:sz w:val="28"/>
          <w:szCs w:val="28"/>
          <w:shd w:val="clear" w:color="auto" w:fill="FFFFFF"/>
          <w14:ligatures w14:val="none"/>
        </w:rPr>
      </w:pPr>
      <w:r w:rsidRPr="00501E28">
        <w:rPr>
          <w:rFonts w:ascii="Times New Roman" w:hAnsi="Times New Roman" w:cs="Times New Roman"/>
          <w:kern w:val="0"/>
          <w:sz w:val="28"/>
          <w:szCs w:val="28"/>
          <w:shd w:val="clear" w:color="auto" w:fill="FFFFFF"/>
          <w14:ligatures w14:val="none"/>
        </w:rPr>
        <w:t>2.1.</w:t>
      </w:r>
      <w:r w:rsidR="008C6870">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14:ligatures w14:val="none"/>
        </w:rPr>
        <w:t>Победитель Лучший бэби в породе</w:t>
      </w:r>
    </w:p>
    <w:p w14:paraId="175BE36B" w14:textId="77777777" w:rsidR="00652BE5" w:rsidRPr="00501E28" w:rsidRDefault="00652BE5" w:rsidP="00652BE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 </w:t>
      </w:r>
      <w:r>
        <w:rPr>
          <w:rFonts w:ascii="Times New Roman" w:hAnsi="Times New Roman" w:cs="Times New Roman"/>
          <w:kern w:val="0"/>
          <w:sz w:val="28"/>
          <w:szCs w:val="28"/>
          <w:shd w:val="clear" w:color="auto" w:fill="FFFFFF"/>
          <w14:ligatures w14:val="none"/>
        </w:rPr>
        <w:t>Гранд</w:t>
      </w:r>
      <w:r w:rsidRPr="00501E28">
        <w:rPr>
          <w:rFonts w:ascii="Times New Roman" w:hAnsi="Times New Roman" w:cs="Times New Roman"/>
          <w:kern w:val="0"/>
          <w:sz w:val="28"/>
          <w:szCs w:val="28"/>
          <w:shd w:val="clear" w:color="auto" w:fill="FFFFFF"/>
          <w14:ligatures w14:val="none"/>
        </w:rPr>
        <w:t xml:space="preserve"> Перспектива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3B3039A4" w14:textId="7F3332B3" w:rsidR="00652BE5" w:rsidRPr="00501E28" w:rsidRDefault="00652BE5" w:rsidP="00652BE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2.</w:t>
      </w:r>
      <w:r w:rsidR="008C6870">
        <w:rPr>
          <w:rFonts w:ascii="Times New Roman" w:eastAsia="Times New Roman" w:hAnsi="Times New Roman" w:cs="Times New Roman"/>
          <w:kern w:val="0"/>
          <w:sz w:val="28"/>
          <w:szCs w:val="28"/>
          <w:bdr w:val="none" w:sz="0" w:space="0" w:color="auto" w:frame="1"/>
          <w:lang w:eastAsia="ru-RU"/>
          <w14:ligatures w14:val="none"/>
        </w:rPr>
        <w:t>2</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hAnsi="Times New Roman" w:cs="Times New Roman"/>
          <w:kern w:val="0"/>
          <w:sz w:val="28"/>
          <w:szCs w:val="28"/>
          <w:shd w:val="clear" w:color="auto" w:fill="FFFFFF"/>
          <w14:ligatures w14:val="none"/>
        </w:rPr>
        <w:t>Победитель Лучший щенок в породе</w:t>
      </w:r>
    </w:p>
    <w:p w14:paraId="44202424" w14:textId="77777777" w:rsidR="00652BE5" w:rsidRPr="00501E28" w:rsidRDefault="00652BE5" w:rsidP="00652BE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сертификатом </w:t>
      </w:r>
      <w:r>
        <w:rPr>
          <w:rFonts w:ascii="Times New Roman" w:hAnsi="Times New Roman" w:cs="Times New Roman"/>
          <w:kern w:val="0"/>
          <w:sz w:val="28"/>
          <w:szCs w:val="28"/>
          <w:shd w:val="clear" w:color="auto" w:fill="FFFFFF"/>
          <w14:ligatures w14:val="none"/>
        </w:rPr>
        <w:t>Гранд</w:t>
      </w:r>
      <w:r w:rsidRPr="00501E28">
        <w:rPr>
          <w:rFonts w:ascii="Times New Roman" w:hAnsi="Times New Roman" w:cs="Times New Roman"/>
          <w:kern w:val="0"/>
          <w:sz w:val="28"/>
          <w:szCs w:val="28"/>
          <w:shd w:val="clear" w:color="auto" w:fill="FFFFFF"/>
          <w14:ligatures w14:val="none"/>
        </w:rPr>
        <w:t xml:space="preserve"> Надежда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6047FC01" w14:textId="6B075CEC" w:rsidR="00836F05" w:rsidRPr="008C6870" w:rsidRDefault="00836F05" w:rsidP="00836F0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8C6870">
        <w:rPr>
          <w:rFonts w:ascii="Times New Roman" w:eastAsia="Times New Roman" w:hAnsi="Times New Roman" w:cs="Times New Roman"/>
          <w:kern w:val="0"/>
          <w:sz w:val="28"/>
          <w:szCs w:val="28"/>
          <w:bdr w:val="none" w:sz="0" w:space="0" w:color="auto" w:frame="1"/>
          <w:lang w:eastAsia="ru-RU"/>
          <w14:ligatures w14:val="none"/>
        </w:rPr>
        <w:t>2.</w:t>
      </w:r>
      <w:r w:rsidR="008C6870" w:rsidRPr="008C6870">
        <w:rPr>
          <w:rFonts w:ascii="Times New Roman" w:eastAsia="Times New Roman" w:hAnsi="Times New Roman" w:cs="Times New Roman"/>
          <w:kern w:val="0"/>
          <w:sz w:val="28"/>
          <w:szCs w:val="28"/>
          <w:bdr w:val="none" w:sz="0" w:space="0" w:color="auto" w:frame="1"/>
          <w:lang w:eastAsia="ru-RU"/>
          <w14:ligatures w14:val="none"/>
        </w:rPr>
        <w:t>3</w:t>
      </w:r>
      <w:r w:rsidRPr="008C6870">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hAnsi="Times New Roman" w:cs="Times New Roman"/>
          <w:kern w:val="0"/>
          <w:sz w:val="28"/>
          <w:szCs w:val="28"/>
          <w:shd w:val="clear" w:color="auto" w:fill="FFFFFF"/>
          <w14:ligatures w14:val="none"/>
        </w:rPr>
        <w:t>Победитель</w:t>
      </w:r>
      <w:r w:rsidRPr="008C687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Best</w:t>
      </w:r>
      <w:r w:rsidRPr="008C687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in</w:t>
      </w:r>
      <w:r w:rsidRPr="008C687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Show</w:t>
      </w:r>
      <w:r w:rsidR="008C6870" w:rsidRPr="008C6870">
        <w:rPr>
          <w:rFonts w:ascii="Times New Roman" w:hAnsi="Times New Roman" w:cs="Times New Roman"/>
          <w:kern w:val="0"/>
          <w:sz w:val="28"/>
          <w:szCs w:val="28"/>
          <w:shd w:val="clear" w:color="auto" w:fill="FFFFFF"/>
          <w14:ligatures w14:val="none"/>
        </w:rPr>
        <w:t xml:space="preserve"> </w:t>
      </w:r>
      <w:r w:rsidR="008C6870">
        <w:rPr>
          <w:rFonts w:ascii="Times New Roman" w:hAnsi="Times New Roman" w:cs="Times New Roman"/>
          <w:kern w:val="0"/>
          <w:sz w:val="28"/>
          <w:szCs w:val="28"/>
          <w:shd w:val="clear" w:color="auto" w:fill="FFFFFF"/>
          <w14:ligatures w14:val="none"/>
        </w:rPr>
        <w:t>Беби</w:t>
      </w:r>
    </w:p>
    <w:p w14:paraId="449BAD65" w14:textId="1D1AB9BA" w:rsidR="00836F05" w:rsidRDefault="00836F05" w:rsidP="00836F05">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 xml:space="preserve">1 место </w:t>
      </w:r>
      <w:r w:rsidRPr="00501E28">
        <w:rPr>
          <w:rFonts w:ascii="Times New Roman" w:hAnsi="Times New Roman" w:cs="Times New Roman"/>
          <w:kern w:val="0"/>
          <w:sz w:val="28"/>
          <w:szCs w:val="28"/>
          <w:shd w:val="clear" w:color="auto" w:fill="FFFFFF"/>
          <w14:ligatures w14:val="none"/>
        </w:rPr>
        <w:t xml:space="preserve">- награждается </w:t>
      </w:r>
      <w:r>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w:t>
      </w:r>
      <w:r>
        <w:rPr>
          <w:rFonts w:ascii="Times New Roman" w:eastAsia="Times New Roman" w:hAnsi="Times New Roman" w:cs="Times New Roman"/>
          <w:color w:val="000000"/>
          <w:kern w:val="0"/>
          <w:sz w:val="28"/>
          <w:szCs w:val="28"/>
          <w:shd w:val="clear" w:color="auto" w:fill="FFFFFF"/>
          <w:lang w:eastAsia="ru-RU"/>
          <w14:ligatures w14:val="none"/>
        </w:rPr>
        <w:t>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ком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который хранится в течении года у победителя и передаётся в клуб к следующему </w:t>
      </w:r>
      <w:r>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Pr>
          <w:rFonts w:ascii="Times New Roman" w:hAnsi="Times New Roman" w:cs="Times New Roman"/>
          <w:kern w:val="0"/>
          <w:sz w:val="28"/>
          <w:szCs w:val="28"/>
          <w14:ligatures w14:val="none"/>
        </w:rPr>
        <w:t xml:space="preserve">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Чемпионату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 xml:space="preserve">На </w:t>
      </w:r>
      <w:r>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w:t>
      </w:r>
      <w:r>
        <w:rPr>
          <w:rFonts w:ascii="Times New Roman" w:eastAsia="Times New Roman" w:hAnsi="Times New Roman" w:cs="Times New Roman"/>
          <w:color w:val="000000"/>
          <w:kern w:val="0"/>
          <w:sz w:val="28"/>
          <w:szCs w:val="28"/>
          <w:shd w:val="clear" w:color="auto" w:fill="FFFFFF"/>
          <w:lang w:eastAsia="ru-RU"/>
          <w14:ligatures w14:val="none"/>
        </w:rPr>
        <w:t>ем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ке</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делается гравировка с выходными данными победителя.</w:t>
      </w:r>
    </w:p>
    <w:p w14:paraId="34539F68" w14:textId="61A8B278" w:rsidR="008C6870" w:rsidRPr="00195710" w:rsidRDefault="008C6870" w:rsidP="008C6870">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195710">
        <w:rPr>
          <w:rFonts w:ascii="Times New Roman" w:eastAsia="Times New Roman" w:hAnsi="Times New Roman" w:cs="Times New Roman"/>
          <w:kern w:val="0"/>
          <w:sz w:val="28"/>
          <w:szCs w:val="28"/>
          <w:bdr w:val="none" w:sz="0" w:space="0" w:color="auto" w:frame="1"/>
          <w:lang w:eastAsia="ru-RU"/>
          <w14:ligatures w14:val="none"/>
        </w:rPr>
        <w:t xml:space="preserve">2.4. </w:t>
      </w:r>
      <w:r w:rsidRPr="00501E28">
        <w:rPr>
          <w:rFonts w:ascii="Times New Roman" w:hAnsi="Times New Roman" w:cs="Times New Roman"/>
          <w:kern w:val="0"/>
          <w:sz w:val="28"/>
          <w:szCs w:val="28"/>
          <w:shd w:val="clear" w:color="auto" w:fill="FFFFFF"/>
          <w14:ligatures w14:val="none"/>
        </w:rPr>
        <w:t>Победитель</w:t>
      </w:r>
      <w:r w:rsidRPr="0019571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Best</w:t>
      </w:r>
      <w:r w:rsidRPr="0019571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in</w:t>
      </w:r>
      <w:r w:rsidRPr="0019571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Show</w:t>
      </w:r>
      <w:r w:rsidRPr="00195710">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Щенки</w:t>
      </w:r>
    </w:p>
    <w:p w14:paraId="071737CB" w14:textId="53BFD704" w:rsidR="008C6870" w:rsidRDefault="008C6870" w:rsidP="008C6870">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 xml:space="preserve">1 место </w:t>
      </w:r>
      <w:r w:rsidRPr="00501E28">
        <w:rPr>
          <w:rFonts w:ascii="Times New Roman" w:hAnsi="Times New Roman" w:cs="Times New Roman"/>
          <w:kern w:val="0"/>
          <w:sz w:val="28"/>
          <w:szCs w:val="28"/>
          <w:shd w:val="clear" w:color="auto" w:fill="FFFFFF"/>
          <w14:ligatures w14:val="none"/>
        </w:rPr>
        <w:t xml:space="preserve">- награждается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w:t>
      </w:r>
      <w:r>
        <w:rPr>
          <w:rFonts w:ascii="Times New Roman" w:eastAsia="Times New Roman" w:hAnsi="Times New Roman" w:cs="Times New Roman"/>
          <w:color w:val="000000"/>
          <w:kern w:val="0"/>
          <w:sz w:val="28"/>
          <w:szCs w:val="28"/>
          <w:shd w:val="clear" w:color="auto" w:fill="FFFFFF"/>
          <w:lang w:eastAsia="ru-RU"/>
          <w14:ligatures w14:val="none"/>
        </w:rPr>
        <w:t>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ком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который хранится в течении года у победителя и передаётся в клуб к следующему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Pr>
          <w:rFonts w:ascii="Times New Roman" w:eastAsia="Times New Roman" w:hAnsi="Times New Roman" w:cs="Times New Roman"/>
          <w:color w:val="000000"/>
          <w:kern w:val="0"/>
          <w:sz w:val="28"/>
          <w:szCs w:val="28"/>
          <w:shd w:val="clear" w:color="auto" w:fill="FFFFFF"/>
          <w:lang w:eastAsia="ru-RU"/>
          <w14:ligatures w14:val="none"/>
        </w:rPr>
        <w:t xml:space="preserve">Чемпионату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 xml:space="preserve">На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w:t>
      </w:r>
      <w:r>
        <w:rPr>
          <w:rFonts w:ascii="Times New Roman" w:eastAsia="Times New Roman" w:hAnsi="Times New Roman" w:cs="Times New Roman"/>
          <w:color w:val="000000"/>
          <w:kern w:val="0"/>
          <w:sz w:val="28"/>
          <w:szCs w:val="28"/>
          <w:shd w:val="clear" w:color="auto" w:fill="FFFFFF"/>
          <w:lang w:eastAsia="ru-RU"/>
          <w14:ligatures w14:val="none"/>
        </w:rPr>
        <w:t>ем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ке</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делается гравировка с выходными данными победителя.</w:t>
      </w:r>
    </w:p>
    <w:p w14:paraId="194C6910" w14:textId="77777777" w:rsidR="00652BE5" w:rsidRPr="00501E28" w:rsidRDefault="00652BE5" w:rsidP="00652BE5">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236757FE" w14:textId="77777777" w:rsidR="00652BE5" w:rsidRPr="00501E28" w:rsidRDefault="00652BE5" w:rsidP="00652BE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lastRenderedPageBreak/>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4EA76232" w14:textId="77777777" w:rsidR="00652BE5" w:rsidRPr="00501E28" w:rsidRDefault="00652BE5" w:rsidP="00652BE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066EF77A" w14:textId="77777777" w:rsidR="00652BE5" w:rsidRPr="00501E28" w:rsidRDefault="00652BE5" w:rsidP="00652BE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6A18B898" w14:textId="77777777" w:rsidR="00652BE5" w:rsidRPr="00501E28" w:rsidRDefault="00652BE5" w:rsidP="00652BE5">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516E7EAD" w14:textId="77777777" w:rsidR="00652BE5" w:rsidRPr="00501E28" w:rsidRDefault="00652BE5" w:rsidP="00652BE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16FE9C6D" w14:textId="77777777"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40C3B274" w14:textId="77777777"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2EA1D01A" w14:textId="77777777"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10B9459F" w14:textId="27157D0B"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sidR="00195710">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2EB0A5E0" w14:textId="77777777"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p>
    <w:p w14:paraId="49D8564B" w14:textId="77777777" w:rsidR="00652BE5" w:rsidRPr="00501E28" w:rsidRDefault="00652BE5" w:rsidP="00652BE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0B7365DF" w14:textId="407CCD63" w:rsidR="00652BE5" w:rsidRPr="00501E28" w:rsidRDefault="00652BE5" w:rsidP="00652BE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4.1.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sidR="008C6870"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6517E1B1" w14:textId="0EE02164" w:rsidR="00652BE5" w:rsidRPr="00501E28" w:rsidRDefault="00652BE5" w:rsidP="00652BE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регистрацию рекомендуется открывать не позднее чем за </w:t>
      </w:r>
      <w:r>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603A40A7"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4.3. При открытии регистрации на сайте организатора в обязательном порядке должна быть опубликована следующая информация:</w:t>
      </w:r>
    </w:p>
    <w:p w14:paraId="35CF4273"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6B351250"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6E0C6D69"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6DCE5A24"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206500CE"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5DDC9DB3"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(e-mail, телефон); </w:t>
      </w:r>
    </w:p>
    <w:p w14:paraId="739AC513"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13875D12"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4B0A360F"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61C8B1F7"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6B604CBC"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686CB9BC"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2E1E61CD"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5E9ABCA7"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714441EF"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заполненную заявку (или онлайн заявку), содержащую кличку собаки, аббревиатуру и № родословной, № клейма / микрочипа, дату рождения, окрас, </w:t>
      </w:r>
      <w:r w:rsidRPr="00501E28">
        <w:rPr>
          <w:rFonts w:ascii="Times New Roman" w:hAnsi="Times New Roman" w:cs="Times New Roman"/>
          <w:kern w:val="0"/>
          <w:sz w:val="28"/>
          <w:szCs w:val="28"/>
          <w14:ligatures w14:val="none"/>
        </w:rPr>
        <w:lastRenderedPageBreak/>
        <w:t>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62A263E9" w14:textId="364D3759"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родословной (запись в классы «беби», щенков</w:t>
      </w:r>
      <w:r w:rsidR="008C6870">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возможна по метрике щенка);</w:t>
      </w:r>
    </w:p>
    <w:p w14:paraId="45AF4421"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6FD58E5C"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6EC36099" w14:textId="02DE1513" w:rsidR="00652BE5" w:rsidRPr="00501E28" w:rsidRDefault="00652BE5" w:rsidP="00652BE5">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4.7. На</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sidRPr="00501E28">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585DAD1D"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«беби» / baby class – с 3 до 6 мес. (опционально, на усмотрение организаторов); </w:t>
      </w:r>
    </w:p>
    <w:p w14:paraId="1CC72228"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щенков / puppy class – с 6 до 9 мес.; </w:t>
      </w:r>
    </w:p>
    <w:p w14:paraId="6432B313"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080CC73B" w14:textId="77777777" w:rsidR="00652BE5" w:rsidRPr="00501E28" w:rsidRDefault="00652BE5" w:rsidP="00652BE5">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6D43E86A" w14:textId="048EA1A7" w:rsidR="00652BE5" w:rsidRPr="00501E28" w:rsidRDefault="00652BE5" w:rsidP="00652BE5">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4.9. Регистрацию</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на 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sidRPr="00501E28">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организатор обязан опубликовать детализированное расписание 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61381D5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40CBB0E2"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614DB31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7CDCE6F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4194F7C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0AF379A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правила поведения участников выставки;</w:t>
      </w:r>
    </w:p>
    <w:p w14:paraId="398F7B2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50752FF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3ABDB63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1B03A77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763C00A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76F2F07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родословной, </w:t>
      </w:r>
    </w:p>
    <w:p w14:paraId="6101178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01F02C0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75D4B7F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7CA17E6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5A7A3A4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1E1BD84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2D44944D" w14:textId="0E7C17CD"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4.14. Диплом участника</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sidRPr="00501E28">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3AFA218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28E4B319"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НКП (только для монопородных выставок); </w:t>
      </w:r>
    </w:p>
    <w:p w14:paraId="68B7A05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679031A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21CCD484"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4A019C6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3ADADE9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7999E3E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-кличка; </w:t>
      </w:r>
    </w:p>
    <w:p w14:paraId="1FC9E739"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1FB82D62"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77B1BA8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784CBFA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33614CF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36D1D3A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2AB2860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4.15. Бланки ринговых ведомостей и сертификатов распечатываются организатором.</w:t>
      </w:r>
    </w:p>
    <w:p w14:paraId="1DCD009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5C9C0A87" w14:textId="77777777" w:rsidR="00652BE5" w:rsidRPr="00501E28" w:rsidRDefault="00652BE5" w:rsidP="00652BE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694CB1EF" w14:textId="49A9D2C9" w:rsidR="00652BE5" w:rsidRPr="00501E28" w:rsidRDefault="00652BE5" w:rsidP="00652BE5">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3E53164F" w14:textId="13085585"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Pr="00501E28">
        <w:rPr>
          <w:rFonts w:ascii="Times New Roman" w:hAnsi="Times New Roman"/>
          <w:kern w:val="0"/>
          <w:sz w:val="28"/>
          <w:szCs w:val="28"/>
          <w14:ligatures w14:val="none"/>
        </w:rPr>
        <w:t xml:space="preserve">Чемпионат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148BB18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4E26B0A2" w14:textId="77777777" w:rsidR="00652BE5" w:rsidRPr="00501E28" w:rsidRDefault="00652BE5" w:rsidP="00652BE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3D5304DA"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w:t>
      </w:r>
      <w:r w:rsidRPr="00501E28">
        <w:rPr>
          <w:rFonts w:ascii="Times New Roman" w:hAnsi="Times New Roman" w:cs="Times New Roman"/>
          <w:kern w:val="0"/>
          <w:sz w:val="28"/>
          <w:szCs w:val="28"/>
          <w14:ligatures w14:val="none"/>
        </w:rPr>
        <w:lastRenderedPageBreak/>
        <w:t xml:space="preserve">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34EDFC68"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28F8FA2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72A05704" w14:textId="41C58364" w:rsidR="00652BE5" w:rsidRPr="00501E28" w:rsidRDefault="00652BE5" w:rsidP="00652BE5">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5.7. Все результаты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6"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0C3739E7"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p>
    <w:p w14:paraId="3DB519B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67A8C0FF" w14:textId="77777777" w:rsidR="00652BE5" w:rsidRPr="00501E28" w:rsidRDefault="00652BE5" w:rsidP="00652BE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5000DAF7" w14:textId="4A206C63"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Гран-При</w:t>
      </w:r>
      <w:r w:rsidR="008C6870" w:rsidRPr="008C6870">
        <w:rPr>
          <w:rFonts w:ascii="Times New Roman" w:hAnsi="Times New Roman" w:cs="Times New Roman"/>
          <w:kern w:val="0"/>
          <w:sz w:val="28"/>
          <w:szCs w:val="28"/>
          <w14:ligatures w14:val="none"/>
        </w:rPr>
        <w:t xml:space="preserve"> </w:t>
      </w:r>
      <w:r w:rsidR="008C6870">
        <w:rPr>
          <w:rFonts w:ascii="Times New Roman" w:hAnsi="Times New Roman" w:cs="Times New Roman"/>
          <w:kern w:val="0"/>
          <w:sz w:val="28"/>
          <w:szCs w:val="28"/>
          <w14:ligatures w14:val="none"/>
        </w:rPr>
        <w:t>Малыши</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4BDD17E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7BEA375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635A7A5E"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w:t>
      </w:r>
      <w:r w:rsidRPr="00501E28">
        <w:rPr>
          <w:rFonts w:ascii="Times New Roman" w:hAnsi="Times New Roman" w:cs="Times New Roman"/>
          <w:kern w:val="0"/>
          <w:sz w:val="28"/>
          <w:szCs w:val="28"/>
          <w14:ligatures w14:val="none"/>
        </w:rPr>
        <w:lastRenderedPageBreak/>
        <w:t>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21155FF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4C0F24DA"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7C0599C8"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7DE97EA5"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01AC7CD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513E62E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собаки, должен будет покинуть ринг. Судья-эксперт имеет право оставить собаку без оценки. </w:t>
      </w:r>
    </w:p>
    <w:p w14:paraId="6164279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w:t>
      </w:r>
      <w:r w:rsidRPr="00501E28">
        <w:rPr>
          <w:rFonts w:ascii="Times New Roman" w:hAnsi="Times New Roman" w:cs="Times New Roman"/>
          <w:kern w:val="0"/>
          <w:sz w:val="28"/>
          <w:szCs w:val="28"/>
          <w14:ligatures w14:val="none"/>
        </w:rPr>
        <w:lastRenderedPageBreak/>
        <w:t xml:space="preserve">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5A505C4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57F1942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69CE172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225C0638"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самовольно натягивать ленты или иным способом ограничивать свободный проход; </w:t>
      </w:r>
    </w:p>
    <w:p w14:paraId="3F67694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7D3DFDC9"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4E3E0F0A" w14:textId="737DF471"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006F227E">
        <w:rPr>
          <w:rFonts w:ascii="Times New Roman" w:hAnsi="Times New Roman" w:cs="Times New Roman"/>
          <w:kern w:val="0"/>
          <w:sz w:val="28"/>
          <w:szCs w:val="28"/>
          <w14:ligatures w14:val="none"/>
        </w:rPr>
        <w:t>Гран-При</w:t>
      </w:r>
      <w:r w:rsidR="006F227E" w:rsidRPr="008C6870">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3DD3D8C3" w14:textId="421787FA"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sidR="006F227E">
        <w:rPr>
          <w:rFonts w:ascii="Times New Roman" w:hAnsi="Times New Roman" w:cs="Times New Roman"/>
          <w:kern w:val="0"/>
          <w:sz w:val="28"/>
          <w:szCs w:val="28"/>
          <w14:ligatures w14:val="none"/>
        </w:rPr>
        <w:t>Гран-При</w:t>
      </w:r>
      <w:r w:rsidR="006F227E" w:rsidRPr="008C6870">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 xml:space="preserve">Малыши </w:t>
      </w:r>
      <w:r w:rsidRPr="00501E28">
        <w:rPr>
          <w:rFonts w:ascii="Times New Roman" w:hAnsi="Times New Roman"/>
          <w:kern w:val="0"/>
          <w:sz w:val="28"/>
          <w:szCs w:val="28"/>
          <w14:ligatures w14:val="none"/>
        </w:rPr>
        <w:t>Чемпионат</w:t>
      </w:r>
      <w:r>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032F7A6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4F7842F2"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6.17. Все находящиеся на территории выставки участники, персонал и зрители должны соблюдать правила поведения:</w:t>
      </w:r>
    </w:p>
    <w:p w14:paraId="53AD2338"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342CFC0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3CCC71FA"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0A3D65D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гостей и зрителей,</w:t>
      </w:r>
    </w:p>
    <w:p w14:paraId="70783FF8"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503AF1A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00553E28" w14:textId="77777777" w:rsidR="00652BE5" w:rsidRPr="00501E28" w:rsidRDefault="00652BE5" w:rsidP="00652BE5">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6.18.  Все находящиеся на территории выставки участники должны относится друг к другу уважительно и корректно.</w:t>
      </w:r>
    </w:p>
    <w:p w14:paraId="613E37A1"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оскорбления других участников, </w:t>
      </w:r>
    </w:p>
    <w:p w14:paraId="2AE9170C" w14:textId="702C372B"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хендлерами и владельцами выставочных особей в ринге создавать ситуации опасные для других участников (агрессия,</w:t>
      </w:r>
      <w:r w:rsidR="006F227E">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травля, звуковые и шумовые эффекты), </w:t>
      </w:r>
    </w:p>
    <w:p w14:paraId="4B25FD60"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хендлерами и владельцами выставочных особей в ринге оспаривать оценки и ставить под сомнение экспертизу судьи (не согласие с экспертизой отправляется после выставки в виде заявления в конфликтную комиссию для проверки данного факта).</w:t>
      </w:r>
    </w:p>
    <w:p w14:paraId="0B7639C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51940C7E"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p>
    <w:p w14:paraId="37B01F42" w14:textId="77777777"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7AABE683" w14:textId="77777777" w:rsidR="00652BE5" w:rsidRPr="00501E28" w:rsidRDefault="00652BE5" w:rsidP="00652BE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2FB730F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21DF4E6D" w14:textId="4F7590D6"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7.2. Судейство в каждой породе проходит в следующем порядке: «беби» кобели, щенки</w:t>
      </w:r>
      <w:r w:rsidR="006F227E">
        <w:rPr>
          <w:rFonts w:ascii="Times New Roman" w:hAnsi="Times New Roman" w:cs="Times New Roman"/>
          <w:kern w:val="0"/>
          <w:sz w:val="28"/>
          <w:szCs w:val="28"/>
          <w14:ligatures w14:val="none"/>
        </w:rPr>
        <w:t xml:space="preserve"> </w:t>
      </w:r>
      <w:r w:rsidR="006F227E" w:rsidRPr="00501E28">
        <w:rPr>
          <w:rFonts w:ascii="Times New Roman" w:hAnsi="Times New Roman" w:cs="Times New Roman"/>
          <w:kern w:val="0"/>
          <w:sz w:val="28"/>
          <w:szCs w:val="28"/>
          <w14:ligatures w14:val="none"/>
        </w:rPr>
        <w:t>кобели</w:t>
      </w:r>
      <w:r w:rsidRPr="00501E28">
        <w:rPr>
          <w:rFonts w:ascii="Times New Roman" w:hAnsi="Times New Roman" w:cs="Times New Roman"/>
          <w:kern w:val="0"/>
          <w:sz w:val="28"/>
          <w:szCs w:val="28"/>
          <w14:ligatures w14:val="none"/>
        </w:rPr>
        <w:t xml:space="preserve">; «беби» суки, щенки суки. </w:t>
      </w:r>
    </w:p>
    <w:p w14:paraId="0ED0706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6D742FB3" w14:textId="457E6315"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7.4. После осмотра всех собак в классе проводится сравнение на CW, и пять лучших собаки расставляются по местам с 1-го по 5-е (в классах «беби» и щенков – при наличии оценки не ниже «перспективный»).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1D56C68A"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250B4DD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3DB4E87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60464CF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040424C9" w14:textId="77777777" w:rsidR="00652BE5" w:rsidRPr="00501E28" w:rsidRDefault="00652BE5" w:rsidP="00652BE5">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66A7ADAC" w14:textId="74A24AB3" w:rsidR="00652BE5" w:rsidRPr="00501E28" w:rsidRDefault="00652BE5" w:rsidP="006F227E">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8.1.</w:t>
      </w:r>
      <w:r w:rsidR="006F227E">
        <w:rPr>
          <w:rFonts w:ascii="Times New Roman" w:hAnsi="Times New Roman" w:cs="Times New Roman"/>
          <w:kern w:val="0"/>
          <w:sz w:val="28"/>
          <w:szCs w:val="28"/>
          <w14:ligatures w14:val="none"/>
        </w:rPr>
        <w:t xml:space="preserve"> Оценки в классах бэби и щенков.</w:t>
      </w:r>
    </w:p>
    <w:p w14:paraId="49BE895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8.2. В классах «беби» и щенков присуждаются следующие оценки: </w:t>
      </w:r>
    </w:p>
    <w:p w14:paraId="2DA85B2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«Очень перспективный» / very promising; </w:t>
      </w:r>
    </w:p>
    <w:p w14:paraId="2EBD9AA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«Перспективный» / promising; </w:t>
      </w:r>
    </w:p>
    <w:p w14:paraId="3AE27D9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«Неперспективный» / not promising. </w:t>
      </w:r>
    </w:p>
    <w:p w14:paraId="1DF9C96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8.3. Пять лучших собак в каждом классе должны быть расставлены по местам с 1-го по 5-е при условии, если они имеют оценки не ниже «очень хорошо» (в классах «беби» и щенков – не ниже «перспективный»). </w:t>
      </w:r>
    </w:p>
    <w:p w14:paraId="12B128D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8.4. В ринге по усмотрению судьи-эксперта могут выдаваться сертификаты и присуждаться следующие титулы:</w:t>
      </w:r>
    </w:p>
    <w:p w14:paraId="3177F268" w14:textId="048B4C1F" w:rsidR="00652BE5"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6EF3E84C" w14:textId="14EF1EB6" w:rsidR="00A84BA4" w:rsidRPr="00501E28" w:rsidRDefault="00A84BA4" w:rsidP="00A84BA4">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Г</w:t>
      </w:r>
      <w:r w:rsidR="00ED2658">
        <w:rPr>
          <w:rFonts w:ascii="Times New Roman" w:hAnsi="Times New Roman" w:cs="Times New Roman"/>
          <w:kern w:val="0"/>
          <w:sz w:val="28"/>
          <w:szCs w:val="28"/>
          <w14:ligatures w14:val="none"/>
        </w:rPr>
        <w:t>П</w:t>
      </w:r>
      <w:r>
        <w:rPr>
          <w:rFonts w:ascii="Times New Roman" w:hAnsi="Times New Roman" w:cs="Times New Roman"/>
          <w:kern w:val="0"/>
          <w:sz w:val="28"/>
          <w:szCs w:val="28"/>
          <w14:ligatures w14:val="none"/>
        </w:rPr>
        <w:t>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гранд </w:t>
      </w:r>
      <w:r w:rsidR="00ED2658">
        <w:rPr>
          <w:rFonts w:ascii="Times New Roman" w:hAnsi="Times New Roman" w:cs="Times New Roman"/>
          <w:kern w:val="0"/>
          <w:sz w:val="28"/>
          <w:szCs w:val="28"/>
          <w14:ligatures w14:val="none"/>
        </w:rPr>
        <w:t xml:space="preserve">перспектива </w:t>
      </w:r>
      <w:r>
        <w:rPr>
          <w:rFonts w:ascii="Times New Roman" w:hAnsi="Times New Roman" w:cs="Times New Roman"/>
          <w:kern w:val="0"/>
          <w:sz w:val="28"/>
          <w:szCs w:val="28"/>
          <w14:ligatures w14:val="none"/>
        </w:rPr>
        <w:t>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бэби</w:t>
      </w:r>
      <w:r w:rsidRPr="00501E28">
        <w:rPr>
          <w:rFonts w:ascii="Times New Roman" w:hAnsi="Times New Roman" w:cs="Times New Roman"/>
          <w:kern w:val="0"/>
          <w:sz w:val="28"/>
          <w:szCs w:val="28"/>
          <w14:ligatures w14:val="none"/>
        </w:rPr>
        <w:t xml:space="preserve">. </w:t>
      </w:r>
    </w:p>
    <w:p w14:paraId="619B4BC2" w14:textId="1EB2783A"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ГНР</w:t>
      </w:r>
      <w:r w:rsidRPr="00501E28">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гранд надежда России</w:t>
      </w:r>
      <w:r>
        <w:rPr>
          <w:rFonts w:ascii="Times New Roman" w:hAnsi="Times New Roman" w:cs="Times New Roman"/>
          <w:kern w:val="0"/>
          <w:sz w:val="28"/>
          <w:szCs w:val="28"/>
          <w14:ligatures w14:val="none"/>
        </w:rPr>
        <w:t>.</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006F227E" w:rsidRPr="006F227E">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Гран-При</w:t>
      </w:r>
      <w:r w:rsidR="006F227E" w:rsidRPr="008C6870">
        <w:rPr>
          <w:rFonts w:ascii="Times New Roman" w:hAnsi="Times New Roman" w:cs="Times New Roman"/>
          <w:kern w:val="0"/>
          <w:sz w:val="28"/>
          <w:szCs w:val="28"/>
          <w14:ligatures w14:val="none"/>
        </w:rPr>
        <w:t xml:space="preserve"> </w:t>
      </w:r>
      <w:r w:rsidR="006F227E">
        <w:rPr>
          <w:rFonts w:ascii="Times New Roman" w:hAnsi="Times New Roman" w:cs="Times New Roman"/>
          <w:kern w:val="0"/>
          <w:sz w:val="28"/>
          <w:szCs w:val="28"/>
          <w14:ligatures w14:val="none"/>
        </w:rPr>
        <w:t>Малыши</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sidR="00A84BA4">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w:t>
      </w:r>
    </w:p>
    <w:p w14:paraId="0C906CC3" w14:textId="2FC9D8B1" w:rsidR="00ED2658" w:rsidRPr="00501E28" w:rsidRDefault="00ED2658" w:rsidP="00ED265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КГПР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кандидат в гранд перспектива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получившим оценку «</w:t>
      </w:r>
      <w:r>
        <w:rPr>
          <w:rFonts w:ascii="Times New Roman" w:hAnsi="Times New Roman" w:cs="Times New Roman"/>
          <w:kern w:val="0"/>
          <w:sz w:val="28"/>
          <w:szCs w:val="28"/>
          <w14:ligatures w14:val="none"/>
        </w:rPr>
        <w:t>очень перспективный 2</w:t>
      </w:r>
      <w:r w:rsidRPr="00501E28">
        <w:rPr>
          <w:rFonts w:ascii="Times New Roman" w:hAnsi="Times New Roman" w:cs="Times New Roman"/>
          <w:kern w:val="0"/>
          <w:sz w:val="28"/>
          <w:szCs w:val="28"/>
          <w14:ligatures w14:val="none"/>
        </w:rPr>
        <w:t xml:space="preserve">» в классе </w:t>
      </w:r>
      <w:r w:rsidR="004353B5">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xml:space="preserve"> (при условии, что первой собаке присуждён </w:t>
      </w:r>
      <w:r>
        <w:rPr>
          <w:rFonts w:ascii="Times New Roman" w:hAnsi="Times New Roman" w:cs="Times New Roman"/>
          <w:kern w:val="0"/>
          <w:sz w:val="28"/>
          <w:szCs w:val="28"/>
          <w14:ligatures w14:val="none"/>
        </w:rPr>
        <w:t>ГПР</w:t>
      </w:r>
      <w:r w:rsidRPr="00501E28">
        <w:rPr>
          <w:rFonts w:ascii="Times New Roman" w:hAnsi="Times New Roman" w:cs="Times New Roman"/>
          <w:kern w:val="0"/>
          <w:sz w:val="28"/>
          <w:szCs w:val="28"/>
          <w14:ligatures w14:val="none"/>
        </w:rPr>
        <w:t>).</w:t>
      </w:r>
    </w:p>
    <w:p w14:paraId="2396DD91" w14:textId="4E4F3E3C" w:rsidR="004353B5" w:rsidRDefault="00ED2658"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КГНР</w:t>
      </w:r>
      <w:r w:rsidRPr="00501E28">
        <w:rPr>
          <w:rFonts w:ascii="Times New Roman" w:hAnsi="Times New Roman" w:cs="Times New Roman"/>
          <w:kern w:val="0"/>
          <w:sz w:val="28"/>
          <w:szCs w:val="28"/>
          <w14:ligatures w14:val="none"/>
        </w:rPr>
        <w:t xml:space="preserve">– </w:t>
      </w:r>
      <w:r w:rsidR="0048381E">
        <w:rPr>
          <w:rFonts w:ascii="Times New Roman" w:hAnsi="Times New Roman" w:cs="Times New Roman"/>
          <w:kern w:val="0"/>
          <w:sz w:val="28"/>
          <w:szCs w:val="28"/>
          <w14:ligatures w14:val="none"/>
        </w:rPr>
        <w:t xml:space="preserve">кандидат </w:t>
      </w:r>
      <w:r>
        <w:rPr>
          <w:rFonts w:ascii="Times New Roman" w:hAnsi="Times New Roman" w:cs="Times New Roman"/>
          <w:kern w:val="0"/>
          <w:sz w:val="28"/>
          <w:szCs w:val="28"/>
          <w14:ligatures w14:val="none"/>
        </w:rPr>
        <w:t>гранд надежда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w:t>
      </w:r>
      <w:r w:rsidR="004353B5" w:rsidRPr="00501E28">
        <w:rPr>
          <w:rFonts w:ascii="Times New Roman" w:hAnsi="Times New Roman" w:cs="Times New Roman"/>
          <w:kern w:val="0"/>
          <w:sz w:val="28"/>
          <w:szCs w:val="28"/>
          <w14:ligatures w14:val="none"/>
        </w:rPr>
        <w:t>получившим оценку «</w:t>
      </w:r>
      <w:r w:rsidR="004353B5">
        <w:rPr>
          <w:rFonts w:ascii="Times New Roman" w:hAnsi="Times New Roman" w:cs="Times New Roman"/>
          <w:kern w:val="0"/>
          <w:sz w:val="28"/>
          <w:szCs w:val="28"/>
          <w14:ligatures w14:val="none"/>
        </w:rPr>
        <w:t>очень перспективный 2</w:t>
      </w:r>
      <w:r w:rsidR="004353B5" w:rsidRPr="00501E28">
        <w:rPr>
          <w:rFonts w:ascii="Times New Roman" w:hAnsi="Times New Roman" w:cs="Times New Roman"/>
          <w:kern w:val="0"/>
          <w:sz w:val="28"/>
          <w:szCs w:val="28"/>
          <w14:ligatures w14:val="none"/>
        </w:rPr>
        <w:t xml:space="preserve">» в классе </w:t>
      </w:r>
      <w:r w:rsidR="004353B5">
        <w:rPr>
          <w:rFonts w:ascii="Times New Roman" w:hAnsi="Times New Roman" w:cs="Times New Roman"/>
          <w:kern w:val="0"/>
          <w:sz w:val="28"/>
          <w:szCs w:val="28"/>
          <w14:ligatures w14:val="none"/>
        </w:rPr>
        <w:t>щенки</w:t>
      </w:r>
      <w:r w:rsidR="004353B5" w:rsidRPr="00501E28">
        <w:rPr>
          <w:rFonts w:ascii="Times New Roman" w:hAnsi="Times New Roman" w:cs="Times New Roman"/>
          <w:kern w:val="0"/>
          <w:sz w:val="28"/>
          <w:szCs w:val="28"/>
          <w14:ligatures w14:val="none"/>
        </w:rPr>
        <w:t xml:space="preserve"> (при условии, что первой собаке присуждён </w:t>
      </w:r>
      <w:r w:rsidR="004353B5">
        <w:rPr>
          <w:rFonts w:ascii="Times New Roman" w:hAnsi="Times New Roman" w:cs="Times New Roman"/>
          <w:kern w:val="0"/>
          <w:sz w:val="28"/>
          <w:szCs w:val="28"/>
          <w14:ligatures w14:val="none"/>
        </w:rPr>
        <w:t>ГНР</w:t>
      </w:r>
      <w:r w:rsidR="004353B5" w:rsidRPr="00501E28">
        <w:rPr>
          <w:rFonts w:ascii="Times New Roman" w:hAnsi="Times New Roman" w:cs="Times New Roman"/>
          <w:kern w:val="0"/>
          <w:sz w:val="28"/>
          <w:szCs w:val="28"/>
          <w14:ligatures w14:val="none"/>
        </w:rPr>
        <w:t xml:space="preserve">). </w:t>
      </w:r>
    </w:p>
    <w:p w14:paraId="57D4B19E" w14:textId="28290A6B" w:rsidR="00652BE5"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bookmarkStart w:id="2" w:name="_Hlk167204610"/>
      <w:r w:rsidRPr="00501E28">
        <w:rPr>
          <w:rFonts w:ascii="Times New Roman" w:hAnsi="Times New Roman" w:cs="Times New Roman"/>
          <w:kern w:val="0"/>
          <w:sz w:val="28"/>
          <w:szCs w:val="28"/>
          <w14:ligatures w14:val="none"/>
        </w:rPr>
        <w:t>-</w:t>
      </w:r>
      <w:r w:rsidR="00ED2658">
        <w:rPr>
          <w:rFonts w:ascii="Times New Roman" w:hAnsi="Times New Roman" w:cs="Times New Roman"/>
          <w:kern w:val="0"/>
          <w:sz w:val="28"/>
          <w:szCs w:val="28"/>
          <w14:ligatures w14:val="none"/>
        </w:rPr>
        <w:t>ГПР</w:t>
      </w:r>
      <w:r w:rsidRPr="00501E28">
        <w:rPr>
          <w:rFonts w:ascii="Times New Roman" w:hAnsi="Times New Roman" w:cs="Times New Roman"/>
          <w:kern w:val="0"/>
          <w:sz w:val="28"/>
          <w:szCs w:val="28"/>
          <w14:ligatures w14:val="none"/>
        </w:rPr>
        <w:t xml:space="preserve">СС – сертификат соответствия в классе </w:t>
      </w:r>
      <w:r w:rsidR="00ED2658">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 xml:space="preserve">м Чемпионате </w:t>
      </w:r>
      <w:r w:rsidR="00ED2658">
        <w:rPr>
          <w:rFonts w:ascii="Times New Roman" w:hAnsi="Times New Roman" w:cs="Times New Roman"/>
          <w:kern w:val="0"/>
          <w:sz w:val="28"/>
          <w:szCs w:val="28"/>
          <w14:ligatures w14:val="none"/>
        </w:rPr>
        <w:t>Гран-При</w:t>
      </w:r>
      <w:r w:rsidR="00ED2658" w:rsidRPr="008C6870">
        <w:rPr>
          <w:rFonts w:ascii="Times New Roman" w:hAnsi="Times New Roman" w:cs="Times New Roman"/>
          <w:kern w:val="0"/>
          <w:sz w:val="28"/>
          <w:szCs w:val="28"/>
          <w14:ligatures w14:val="none"/>
        </w:rPr>
        <w:t xml:space="preserve"> </w:t>
      </w:r>
      <w:r w:rsidR="00ED2658">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получившим оценку «</w:t>
      </w:r>
      <w:r w:rsidR="00ED2658">
        <w:rPr>
          <w:rFonts w:ascii="Times New Roman" w:hAnsi="Times New Roman" w:cs="Times New Roman"/>
          <w:kern w:val="0"/>
          <w:sz w:val="28"/>
          <w:szCs w:val="28"/>
          <w14:ligatures w14:val="none"/>
        </w:rPr>
        <w:t>очень перспективный 3</w:t>
      </w:r>
      <w:r w:rsidRPr="00501E28">
        <w:rPr>
          <w:rFonts w:ascii="Times New Roman" w:hAnsi="Times New Roman" w:cs="Times New Roman"/>
          <w:kern w:val="0"/>
          <w:sz w:val="28"/>
          <w:szCs w:val="28"/>
          <w14:ligatures w14:val="none"/>
        </w:rPr>
        <w:t xml:space="preserve">» в классе </w:t>
      </w:r>
      <w:r w:rsidR="00ED2658">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xml:space="preserve"> (при условии, что </w:t>
      </w:r>
      <w:r w:rsidR="000D35A5">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w:t>
      </w:r>
      <w:r w:rsidR="00ED2658">
        <w:rPr>
          <w:rFonts w:ascii="Times New Roman" w:hAnsi="Times New Roman" w:cs="Times New Roman"/>
          <w:kern w:val="0"/>
          <w:sz w:val="28"/>
          <w:szCs w:val="28"/>
          <w14:ligatures w14:val="none"/>
        </w:rPr>
        <w:t>КГПР</w:t>
      </w:r>
      <w:r w:rsidRPr="00501E28">
        <w:rPr>
          <w:rFonts w:ascii="Times New Roman" w:hAnsi="Times New Roman" w:cs="Times New Roman"/>
          <w:kern w:val="0"/>
          <w:sz w:val="28"/>
          <w:szCs w:val="28"/>
          <w14:ligatures w14:val="none"/>
        </w:rPr>
        <w:t xml:space="preserve">). </w:t>
      </w:r>
    </w:p>
    <w:p w14:paraId="5FA1952A" w14:textId="4EB496E6" w:rsidR="00ED2658" w:rsidRDefault="00ED2658" w:rsidP="00ED265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ГНР</w:t>
      </w:r>
      <w:r w:rsidRPr="00501E28">
        <w:rPr>
          <w:rFonts w:ascii="Times New Roman" w:hAnsi="Times New Roman" w:cs="Times New Roman"/>
          <w:kern w:val="0"/>
          <w:sz w:val="28"/>
          <w:szCs w:val="28"/>
          <w14:ligatures w14:val="none"/>
        </w:rPr>
        <w:t xml:space="preserve">СС – сертификат соответствия в классе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м Чемпионате Гран-При</w:t>
      </w:r>
      <w:r w:rsidRPr="008C6870">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Переходящий Кубок «Престиж </w:t>
      </w:r>
      <w:r w:rsidRPr="00AD683A">
        <w:rPr>
          <w:rFonts w:ascii="Times New Roman" w:eastAsia="Times New Roman" w:hAnsi="Times New Roman" w:cs="Times New Roman"/>
          <w:color w:val="000000"/>
          <w:kern w:val="0"/>
          <w:sz w:val="28"/>
          <w:szCs w:val="28"/>
          <w:shd w:val="clear" w:color="auto" w:fill="FFFFFF"/>
          <w:lang w:eastAsia="ru-RU"/>
          <w14:ligatures w14:val="none"/>
        </w:rPr>
        <w:lastRenderedPageBreak/>
        <w:t>России»</w:t>
      </w:r>
      <w:r w:rsidRPr="00501E28">
        <w:rPr>
          <w:rFonts w:ascii="Times New Roman" w:hAnsi="Times New Roman" w:cs="Times New Roman"/>
          <w:kern w:val="0"/>
          <w:sz w:val="28"/>
          <w:szCs w:val="28"/>
          <w14:ligatures w14:val="none"/>
        </w:rPr>
        <w:t>, получившим оценку «</w:t>
      </w:r>
      <w:r>
        <w:rPr>
          <w:rFonts w:ascii="Times New Roman" w:hAnsi="Times New Roman" w:cs="Times New Roman"/>
          <w:kern w:val="0"/>
          <w:sz w:val="28"/>
          <w:szCs w:val="28"/>
          <w14:ligatures w14:val="none"/>
        </w:rPr>
        <w:t>очень перспективный 3</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(при условии, что </w:t>
      </w:r>
      <w:r w:rsidR="000D35A5">
        <w:rPr>
          <w:rFonts w:ascii="Times New Roman" w:hAnsi="Times New Roman" w:cs="Times New Roman"/>
          <w:kern w:val="0"/>
          <w:sz w:val="28"/>
          <w:szCs w:val="28"/>
          <w14:ligatures w14:val="none"/>
        </w:rPr>
        <w:t>второй</w:t>
      </w:r>
      <w:bookmarkStart w:id="3" w:name="_GoBack"/>
      <w:bookmarkEnd w:id="3"/>
      <w:r w:rsidRPr="00501E28">
        <w:rPr>
          <w:rFonts w:ascii="Times New Roman" w:hAnsi="Times New Roman" w:cs="Times New Roman"/>
          <w:kern w:val="0"/>
          <w:sz w:val="28"/>
          <w:szCs w:val="28"/>
          <w14:ligatures w14:val="none"/>
        </w:rPr>
        <w:t xml:space="preserve"> собаке присуждён </w:t>
      </w:r>
      <w:r>
        <w:rPr>
          <w:rFonts w:ascii="Times New Roman" w:hAnsi="Times New Roman" w:cs="Times New Roman"/>
          <w:kern w:val="0"/>
          <w:sz w:val="28"/>
          <w:szCs w:val="28"/>
          <w14:ligatures w14:val="none"/>
        </w:rPr>
        <w:t>КГПР</w:t>
      </w:r>
      <w:r w:rsidRPr="00501E28">
        <w:rPr>
          <w:rFonts w:ascii="Times New Roman" w:hAnsi="Times New Roman" w:cs="Times New Roman"/>
          <w:kern w:val="0"/>
          <w:sz w:val="28"/>
          <w:szCs w:val="28"/>
          <w14:ligatures w14:val="none"/>
        </w:rPr>
        <w:t xml:space="preserve">). </w:t>
      </w:r>
    </w:p>
    <w:bookmarkEnd w:id="2"/>
    <w:p w14:paraId="716C9EA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6F1016CE" w14:textId="04936C2B"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 всех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присуждение титулов и сертификатов (в том числе резервных) является прерогативой судьи-эксперта. Однако присуждение сертификата </w:t>
      </w:r>
      <w:r w:rsidR="004353B5">
        <w:rPr>
          <w:rFonts w:ascii="Times New Roman" w:hAnsi="Times New Roman" w:cs="Times New Roman"/>
          <w:kern w:val="0"/>
          <w:sz w:val="28"/>
          <w:szCs w:val="28"/>
          <w14:ligatures w14:val="none"/>
        </w:rPr>
        <w:t>ГПН, ГПР</w:t>
      </w:r>
      <w:r w:rsidRPr="00501E28">
        <w:rPr>
          <w:rFonts w:ascii="Times New Roman" w:hAnsi="Times New Roman" w:cs="Times New Roman"/>
          <w:kern w:val="0"/>
          <w:sz w:val="28"/>
          <w:szCs w:val="28"/>
          <w14:ligatures w14:val="none"/>
        </w:rPr>
        <w:t xml:space="preserve"> на выставке любого ранга должно подразумевать, что собака соответствует уровню. На интернациональных выставках, если в породе присвоен хотя бы один сертификат </w:t>
      </w:r>
      <w:r w:rsidR="004353B5">
        <w:rPr>
          <w:rFonts w:ascii="Times New Roman" w:hAnsi="Times New Roman" w:cs="Times New Roman"/>
          <w:kern w:val="0"/>
          <w:sz w:val="28"/>
          <w:szCs w:val="28"/>
          <w14:ligatures w14:val="none"/>
        </w:rPr>
        <w:t>КГПН, КГПР</w:t>
      </w:r>
      <w:r w:rsidRPr="00501E28">
        <w:rPr>
          <w:rFonts w:ascii="Times New Roman" w:hAnsi="Times New Roman" w:cs="Times New Roman"/>
          <w:kern w:val="0"/>
          <w:sz w:val="28"/>
          <w:szCs w:val="28"/>
          <w14:ligatures w14:val="none"/>
        </w:rPr>
        <w:t xml:space="preserve">, отказ от присуждения </w:t>
      </w:r>
      <w:r w:rsidR="004353B5">
        <w:rPr>
          <w:rFonts w:ascii="Times New Roman" w:hAnsi="Times New Roman" w:cs="Times New Roman"/>
          <w:kern w:val="0"/>
          <w:sz w:val="28"/>
          <w:szCs w:val="28"/>
          <w14:ligatures w14:val="none"/>
        </w:rPr>
        <w:t>ГПН, ГПР</w:t>
      </w:r>
      <w:r w:rsidR="004353B5"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не является нормой и должен быть убедительно мотивирован. Ни один резервный сертификат не может быть присуждён, если не присуждён основной. </w:t>
      </w:r>
    </w:p>
    <w:p w14:paraId="5747D372" w14:textId="6F85D66E"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8.5. На </w:t>
      </w:r>
      <w:r>
        <w:rPr>
          <w:rFonts w:ascii="Times New Roman" w:hAnsi="Times New Roman" w:cs="Times New Roman"/>
          <w:kern w:val="0"/>
          <w:sz w:val="28"/>
          <w:szCs w:val="28"/>
          <w14:ligatures w14:val="none"/>
        </w:rPr>
        <w:t>Чемпионате</w:t>
      </w:r>
      <w:r w:rsidR="004353B5" w:rsidRPr="004353B5">
        <w:rPr>
          <w:rFonts w:ascii="Times New Roman" w:hAnsi="Times New Roman" w:cs="Times New Roman"/>
          <w:kern w:val="0"/>
          <w:sz w:val="28"/>
          <w:szCs w:val="28"/>
          <w14:ligatures w14:val="none"/>
        </w:rPr>
        <w:t xml:space="preserve"> </w:t>
      </w:r>
      <w:r w:rsidR="004353B5">
        <w:rPr>
          <w:rFonts w:ascii="Times New Roman" w:hAnsi="Times New Roman" w:cs="Times New Roman"/>
          <w:kern w:val="0"/>
          <w:sz w:val="28"/>
          <w:szCs w:val="28"/>
          <w14:ligatures w14:val="none"/>
        </w:rPr>
        <w:t>Гран-При</w:t>
      </w:r>
      <w:r w:rsidR="004353B5" w:rsidRPr="008C6870">
        <w:rPr>
          <w:rFonts w:ascii="Times New Roman" w:hAnsi="Times New Roman" w:cs="Times New Roman"/>
          <w:kern w:val="0"/>
          <w:sz w:val="28"/>
          <w:szCs w:val="28"/>
          <w14:ligatures w14:val="none"/>
        </w:rPr>
        <w:t xml:space="preserve"> </w:t>
      </w:r>
      <w:r w:rsidR="004353B5">
        <w:rPr>
          <w:rFonts w:ascii="Times New Roman" w:hAnsi="Times New Roman" w:cs="Times New Roman"/>
          <w:kern w:val="0"/>
          <w:sz w:val="28"/>
          <w:szCs w:val="28"/>
          <w14:ligatures w14:val="none"/>
        </w:rPr>
        <w:t>Малыши</w:t>
      </w:r>
      <w:r>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в каждой породе также выбираются: </w:t>
      </w:r>
    </w:p>
    <w:p w14:paraId="7987AAE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ЛБ /baby – лучший «беби» породы; выбирается сравнением кобеля и суки CW «беби» (на выставках, где по решению оргкомитета велась запись в класс «беби»). </w:t>
      </w:r>
    </w:p>
    <w:p w14:paraId="15152A94" w14:textId="7C803D28" w:rsidR="00652BE5" w:rsidRPr="00501E28" w:rsidRDefault="00652BE5" w:rsidP="004353B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ЛЩ / puppy – лучший щенок породы; выбирается сравнением кобеля и </w:t>
      </w:r>
    </w:p>
    <w:p w14:paraId="680F266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BOB / (Best of Breed) – лучший представитель породы, сука и кобель в данном классе. </w:t>
      </w:r>
    </w:p>
    <w:p w14:paraId="28408DC4"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4F8B5DF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беби; кобеля и суки, выбранных сравнением CW классов.</w:t>
      </w:r>
    </w:p>
    <w:p w14:paraId="30A08454"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щенков; кобеля и суки, выбранных сравнением CW классов.</w:t>
      </w:r>
    </w:p>
    <w:p w14:paraId="6CA09242" w14:textId="33CCA56C"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Сука и кобель – обладатели основных титулов выбираются по окончании судейства. ЛБ, ЛЩ, BOB выбираются после окончания судейства породы. </w:t>
      </w:r>
    </w:p>
    <w:p w14:paraId="6717F1E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8.6. В главном ринге выставки выбираются: </w:t>
      </w:r>
    </w:p>
    <w:p w14:paraId="1CA8E5F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 xml:space="preserve">-Best in show baby </w:t>
      </w:r>
    </w:p>
    <w:p w14:paraId="168C136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puppy</w:t>
      </w:r>
    </w:p>
    <w:p w14:paraId="1D4B2649" w14:textId="3DB1F6CD"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лучшая собака выставки раздельно среди беби, щенков. Лучший беби (щенок) выставки выбирается при сравнении лучших беби (щенков) каждой породы, участвующей в выставке (в каждом конкурсе расставляются три лучших собак).</w:t>
      </w:r>
    </w:p>
    <w:p w14:paraId="6708755D" w14:textId="5AA0D090"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Best in Group / BIG </w:t>
      </w:r>
      <w:r w:rsidR="004353B5">
        <w:rPr>
          <w:rFonts w:ascii="Times New Roman" w:hAnsi="Times New Roman" w:cs="Times New Roman"/>
          <w:kern w:val="0"/>
          <w:sz w:val="28"/>
          <w:szCs w:val="28"/>
          <w14:ligatures w14:val="none"/>
        </w:rPr>
        <w:t xml:space="preserve">беби, щенки </w:t>
      </w:r>
      <w:r w:rsidRPr="00501E28">
        <w:rPr>
          <w:rFonts w:ascii="Times New Roman" w:hAnsi="Times New Roman" w:cs="Times New Roman"/>
          <w:kern w:val="0"/>
          <w:sz w:val="28"/>
          <w:szCs w:val="28"/>
          <w14:ligatures w14:val="none"/>
        </w:rPr>
        <w:t xml:space="preserve">–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4A8B6F7D" w14:textId="2E9AFE98"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Best in Show / BIS</w:t>
      </w:r>
      <w:r w:rsidR="004353B5">
        <w:rPr>
          <w:rFonts w:ascii="Times New Roman" w:hAnsi="Times New Roman" w:cs="Times New Roman"/>
          <w:kern w:val="0"/>
          <w:sz w:val="28"/>
          <w:szCs w:val="28"/>
          <w14:ligatures w14:val="none"/>
        </w:rPr>
        <w:t xml:space="preserve"> беби, щенки</w:t>
      </w:r>
      <w:r w:rsidRPr="00501E28">
        <w:rPr>
          <w:rFonts w:ascii="Times New Roman" w:hAnsi="Times New Roman" w:cs="Times New Roman"/>
          <w:kern w:val="0"/>
          <w:sz w:val="28"/>
          <w:szCs w:val="28"/>
          <w14:ligatures w14:val="none"/>
        </w:rPr>
        <w:t xml:space="preserve"> – лучшая собака выставки; выбирается при сравнении всех обладателей титула BIG (расставляются три лучших собаки).</w:t>
      </w:r>
    </w:p>
    <w:p w14:paraId="6240EE2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6FFDC6B4" w14:textId="77777777" w:rsidR="00652BE5" w:rsidRPr="00501E28" w:rsidRDefault="00652BE5" w:rsidP="00652BE5">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75BCD47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неукоснительно придерживаясь принципа ответственности за здоровье и благополучие чистопородных собак. </w:t>
      </w:r>
    </w:p>
    <w:p w14:paraId="683084DE" w14:textId="77777777" w:rsidR="00652BE5" w:rsidRPr="00501E28" w:rsidRDefault="00652BE5" w:rsidP="00652BE5">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2866212D"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71137DB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13CB6C97"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7E11A7DB"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066175F2"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63F68247"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02F0D4E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просить или каким-либо иным способом инициировать для себя приглашения на выставки; </w:t>
      </w:r>
    </w:p>
    <w:p w14:paraId="6C2580F4"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смотреть каталог выставки до или во время судейства; </w:t>
      </w:r>
    </w:p>
    <w:p w14:paraId="75D1105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706BF81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791AB179"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101764A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6C7DDBB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3364103F" w14:textId="77777777" w:rsidR="00652BE5" w:rsidRPr="00501E28" w:rsidRDefault="00652BE5" w:rsidP="00652BE5">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20CFFD0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662BD674"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3ACF0E3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346100F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клейм или микрочипов; </w:t>
      </w:r>
    </w:p>
    <w:p w14:paraId="086DD06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77E1CC3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2C65873F"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заполнение листа описания под диктовку судьи-эксперта; </w:t>
      </w:r>
    </w:p>
    <w:p w14:paraId="4E02473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объявление оценок (либо обозначение их флажками или лентами соответствующего цвета);</w:t>
      </w:r>
    </w:p>
    <w:p w14:paraId="4871EB55"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ведение ринговой документации; выдача дипломов, описаний и сертификатов участникам; </w:t>
      </w:r>
    </w:p>
    <w:p w14:paraId="555DEF20"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0FAB70E6"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3F16EBF7"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6D673659"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2B9CE972" w14:textId="77777777" w:rsidR="00652BE5" w:rsidRPr="00501E28" w:rsidRDefault="00652BE5" w:rsidP="00652BE5">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3DB490A8" w14:textId="666E086A" w:rsidR="00652BE5" w:rsidRPr="00501E28" w:rsidRDefault="00652BE5" w:rsidP="00652BE5">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позднее чем через 14 дней после проведения </w:t>
      </w:r>
      <w:r>
        <w:rPr>
          <w:rFonts w:ascii="Times New Roman" w:hAnsi="Times New Roman" w:cs="Times New Roman"/>
          <w:kern w:val="0"/>
          <w:sz w:val="28"/>
          <w:szCs w:val="28"/>
          <w14:ligatures w14:val="none"/>
        </w:rPr>
        <w:t xml:space="preserve">Чемпионате </w:t>
      </w:r>
      <w:r w:rsidR="004353B5">
        <w:rPr>
          <w:rFonts w:ascii="Times New Roman" w:hAnsi="Times New Roman" w:cs="Times New Roman"/>
          <w:kern w:val="0"/>
          <w:sz w:val="28"/>
          <w:szCs w:val="28"/>
          <w14:ligatures w14:val="none"/>
        </w:rPr>
        <w:t>Гран-При</w:t>
      </w:r>
      <w:r w:rsidR="004353B5" w:rsidRPr="008C6870">
        <w:rPr>
          <w:rFonts w:ascii="Times New Roman" w:hAnsi="Times New Roman" w:cs="Times New Roman"/>
          <w:kern w:val="0"/>
          <w:sz w:val="28"/>
          <w:szCs w:val="28"/>
          <w14:ligatures w14:val="none"/>
        </w:rPr>
        <w:t xml:space="preserve"> </w:t>
      </w:r>
      <w:r w:rsidR="004353B5">
        <w:rPr>
          <w:rFonts w:ascii="Times New Roman" w:hAnsi="Times New Roman" w:cs="Times New Roman"/>
          <w:kern w:val="0"/>
          <w:sz w:val="28"/>
          <w:szCs w:val="28"/>
          <w14:ligatures w14:val="none"/>
        </w:rPr>
        <w:t xml:space="preserve">Малыши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531E597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4E5C1628"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3DCADF23"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2ADF1D0E" w14:textId="77777777" w:rsidR="00652BE5" w:rsidRPr="00501E28" w:rsidRDefault="00652BE5" w:rsidP="00652BE5">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4C6A65AC"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28CB4B2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1A0FF96E"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71E0C301" w14:textId="77777777" w:rsidR="00652BE5" w:rsidRPr="00501E28" w:rsidRDefault="00652BE5" w:rsidP="00652BE5">
      <w:pPr>
        <w:spacing w:after="200" w:line="276" w:lineRule="auto"/>
        <w:ind w:firstLine="567"/>
        <w:contextualSpacing/>
        <w:jc w:val="both"/>
        <w:rPr>
          <w:rFonts w:ascii="Times New Roman" w:hAnsi="Times New Roman" w:cs="Times New Roman"/>
          <w:kern w:val="0"/>
          <w:sz w:val="28"/>
          <w:szCs w:val="28"/>
          <w14:ligatures w14:val="none"/>
        </w:rPr>
      </w:pPr>
    </w:p>
    <w:p w14:paraId="56A5F998" w14:textId="77777777" w:rsidR="00652BE5" w:rsidRPr="00501E28" w:rsidRDefault="00652BE5" w:rsidP="00652BE5">
      <w:pPr>
        <w:spacing w:after="200" w:line="276" w:lineRule="auto"/>
        <w:ind w:firstLine="426"/>
        <w:contextualSpacing/>
        <w:rPr>
          <w:rFonts w:ascii="Times New Roman" w:hAnsi="Times New Roman" w:cs="Times New Roman"/>
          <w:kern w:val="0"/>
          <w:sz w:val="28"/>
          <w:szCs w:val="28"/>
          <w14:ligatures w14:val="none"/>
        </w:rPr>
      </w:pPr>
    </w:p>
    <w:p w14:paraId="38651C5A" w14:textId="77777777" w:rsidR="00652BE5" w:rsidRPr="00501E28" w:rsidRDefault="00652BE5" w:rsidP="00652BE5">
      <w:pPr>
        <w:spacing w:after="200" w:line="276" w:lineRule="auto"/>
        <w:contextualSpacing/>
        <w:rPr>
          <w:rFonts w:ascii="Times New Roman" w:hAnsi="Times New Roman" w:cs="Times New Roman"/>
          <w:kern w:val="0"/>
          <w:sz w:val="28"/>
          <w:szCs w:val="28"/>
          <w14:ligatures w14:val="none"/>
        </w:rPr>
      </w:pPr>
    </w:p>
    <w:p w14:paraId="19FD8443" w14:textId="77777777" w:rsidR="00652BE5" w:rsidRPr="00501E28" w:rsidRDefault="00652BE5" w:rsidP="00652BE5">
      <w:pPr>
        <w:spacing w:after="200" w:line="360" w:lineRule="auto"/>
        <w:contextualSpacing/>
        <w:jc w:val="both"/>
        <w:rPr>
          <w:rFonts w:ascii="Times New Roman" w:hAnsi="Times New Roman" w:cs="Times New Roman"/>
          <w:kern w:val="0"/>
          <w:sz w:val="28"/>
          <w:szCs w:val="28"/>
          <w14:ligatures w14:val="none"/>
        </w:rPr>
      </w:pPr>
    </w:p>
    <w:bookmarkEnd w:id="0"/>
    <w:p w14:paraId="3A6DFCA2" w14:textId="77777777" w:rsidR="00F114A5" w:rsidRDefault="00F114A5"/>
    <w:sectPr w:rsidR="00F1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E1"/>
    <w:rsid w:val="000D35A5"/>
    <w:rsid w:val="00195710"/>
    <w:rsid w:val="004353B5"/>
    <w:rsid w:val="0048381E"/>
    <w:rsid w:val="00652BE5"/>
    <w:rsid w:val="006F227E"/>
    <w:rsid w:val="008111E1"/>
    <w:rsid w:val="00836F05"/>
    <w:rsid w:val="008C6870"/>
    <w:rsid w:val="00A84BA4"/>
    <w:rsid w:val="00ED2658"/>
    <w:rsid w:val="00F1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1FDD"/>
  <w15:chartTrackingRefBased/>
  <w15:docId w15:val="{E5C01B9B-C368-4A3C-A8CB-4DBDA4A4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olshowufbakupa@list.r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16</Pages>
  <Words>4701</Words>
  <Characters>26801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6</cp:revision>
  <dcterms:created xsi:type="dcterms:W3CDTF">2024-05-20T17:51:00Z</dcterms:created>
  <dcterms:modified xsi:type="dcterms:W3CDTF">2024-05-21T14:33:00Z</dcterms:modified>
</cp:coreProperties>
</file>